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4"/>
        <w:gridCol w:w="478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10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Style w:val="cat-FIOgrp-15rplc-4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287</w:t>
      </w:r>
      <w:r>
        <w:rPr>
          <w:rFonts w:ascii="Times New Roman" w:eastAsia="Times New Roman" w:hAnsi="Times New Roman" w:cs="Times New Roman"/>
        </w:rPr>
        <w:t>-2803/2025, возбужденное по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ст.7.27 КоАП РФ в отношении </w:t>
      </w:r>
      <w:r>
        <w:rPr>
          <w:rStyle w:val="cat-FIOgrp-16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4rplc-6"/>
          <w:rFonts w:ascii="Times New Roman" w:eastAsia="Times New Roman" w:hAnsi="Times New Roman" w:cs="Times New Roman"/>
        </w:rPr>
        <w:t>...</w:t>
      </w:r>
      <w:r>
        <w:rPr>
          <w:rStyle w:val="cat-PassportDatagrp-27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зарегистрированно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0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работающей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имеющ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на иждивении двух несовершеннолетних детей,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11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9rplc-1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в помещении магазина «Пятёрочка», расположенном по адресу: </w:t>
      </w:r>
      <w:r>
        <w:rPr>
          <w:rStyle w:val="cat-Addressgrp-4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путем свободного доступа, из корыстных побуждений тайно похитил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товарно-материальные ценности, принадлежащие </w:t>
      </w:r>
      <w:r>
        <w:rPr>
          <w:rStyle w:val="cat-OrganizationNamegrp-28rplc-1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водку «Пять озер» в количестве 1 шт., стоимостью </w:t>
      </w:r>
      <w:r>
        <w:rPr>
          <w:rStyle w:val="cat-Sumgrp-23rplc-1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причинив своими действиями </w:t>
      </w:r>
      <w:r>
        <w:rPr>
          <w:rStyle w:val="cat-OrganizationNamegrp-28rplc-1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материальный ущерб на общую сумму </w:t>
      </w:r>
      <w:r>
        <w:rPr>
          <w:rStyle w:val="cat-Sumgrp-23rplc-18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помощью защитника не воспользовал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, вину в совершении правонарушения не оспаривал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 Пояснил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что </w:t>
      </w:r>
      <w:r>
        <w:rPr>
          <w:rStyle w:val="cat-Dategrp-11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из магазина «Пятё</w:t>
      </w:r>
      <w:r>
        <w:rPr>
          <w:rFonts w:ascii="Times New Roman" w:eastAsia="Times New Roman" w:hAnsi="Times New Roman" w:cs="Times New Roman"/>
        </w:rPr>
        <w:t>рочка» похитил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товарно-материальные ценности, принадлежащие </w:t>
      </w:r>
      <w:r>
        <w:rPr>
          <w:rStyle w:val="cat-OrganizationNamegrp-28rplc-2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а именно водку «Пять озер» положив за пазуху куртки и прошла мимо кассы, не заплатив за товар. </w:t>
      </w:r>
      <w:r>
        <w:rPr>
          <w:rFonts w:ascii="Times New Roman" w:eastAsia="Times New Roman" w:hAnsi="Times New Roman" w:cs="Times New Roman"/>
        </w:rPr>
        <w:t>Инвалидности 1 и 2 группы не имеет.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Представитель потерпевшего </w:t>
      </w:r>
      <w:r>
        <w:rPr>
          <w:rStyle w:val="cat-FIOgrp-17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 ч.3 ст.25.2 КоАП РФ, счел возможным рассмотреть дело в отсутствии представителя потерпевшего.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5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Частью 1 статьи 7.27 КоАП РФ предусмотрена административная ответственность за мелкое хищение чужого имущества, стоимость которого не превышает </w:t>
      </w:r>
      <w:r>
        <w:rPr>
          <w:rStyle w:val="cat-SumInWordsgrp-26rplc-24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хищения из магазина «Пятёрочка», принадлежащего </w:t>
      </w:r>
      <w:r>
        <w:rPr>
          <w:rStyle w:val="cat-OrganizationNamegrp-28rplc-2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подтверждается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</w:rPr>
        <w:t>385032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составленным с участием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-рапортом </w:t>
      </w:r>
      <w:r>
        <w:rPr>
          <w:rFonts w:ascii="Times New Roman" w:eastAsia="Times New Roman" w:hAnsi="Times New Roman" w:cs="Times New Roman"/>
        </w:rPr>
        <w:t>полицейского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 </w:t>
      </w:r>
      <w:r>
        <w:rPr>
          <w:rStyle w:val="cat-FIOgrp-18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3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обстоятельствам выявления правонарушения;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-объяснением </w:t>
      </w:r>
      <w:r>
        <w:rPr>
          <w:rStyle w:val="cat-FIOgrp-15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которому он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9rplc-36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находил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 в магазине «Пятёрочка» по </w:t>
      </w:r>
      <w:r>
        <w:rPr>
          <w:rStyle w:val="cat-Addressgrp-6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где, похитил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водк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«Пять озер» в количестве 1 шт., стоимостью </w:t>
      </w:r>
      <w:r>
        <w:rPr>
          <w:rStyle w:val="cat-Sumgrp-23rplc-3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-объяснением директора магазина «Пятёрочка» </w:t>
      </w:r>
      <w:r>
        <w:rPr>
          <w:rStyle w:val="cat-FIOgrp-20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3rplc-4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факту хищения из магазина товарно-материальных ценностей;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-справкой об ущербе,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фото</w:t>
      </w:r>
      <w:r>
        <w:rPr>
          <w:rFonts w:ascii="Times New Roman" w:eastAsia="Times New Roman" w:hAnsi="Times New Roman" w:cs="Times New Roman"/>
        </w:rPr>
        <w:t>фиксацией</w:t>
      </w:r>
      <w:r>
        <w:rPr>
          <w:rFonts w:ascii="Times New Roman" w:eastAsia="Times New Roman" w:hAnsi="Times New Roman" w:cs="Times New Roman"/>
        </w:rPr>
        <w:t xml:space="preserve">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15rplc-4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мелкого хищения чужого имущества, стоимость которого не превышает </w:t>
      </w:r>
      <w:r>
        <w:rPr>
          <w:rStyle w:val="cat-SumInWordsgrp-26rplc-42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путем кражи,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5rplc-4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ст.7.27 КоАП РФ- 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елкое хищение чужого имущества, стоимость которого не превышает </w:t>
      </w:r>
      <w:r>
        <w:rPr>
          <w:rStyle w:val="cat-SumInWordsgrp-26rplc-44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, путем кражи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административную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обстоятельством, суд признает </w:t>
      </w:r>
      <w:r>
        <w:rPr>
          <w:rFonts w:ascii="Times New Roman" w:eastAsia="Times New Roman" w:hAnsi="Times New Roman" w:cs="Times New Roman"/>
          <w:sz w:val="26"/>
          <w:szCs w:val="26"/>
        </w:rPr>
        <w:t>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наличие на иждивении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двух </w:t>
      </w:r>
      <w:r>
        <w:rPr>
          <w:rFonts w:ascii="Times New Roman" w:eastAsia="Times New Roman" w:hAnsi="Times New Roman" w:cs="Times New Roman"/>
          <w:sz w:val="26"/>
          <w:szCs w:val="26"/>
        </w:rPr>
        <w:t>несовершеннолетних детей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административное наказание </w:t>
      </w:r>
      <w:r>
        <w:rPr>
          <w:rStyle w:val="cat-FIOgrp-15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и обстоятельства совершенного административного правонарушения против собственности, обстоятельства содеянного, отсутствие обстоятельств, отягчающих административную ответственность, личность виновного лица, его имущественное положение.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изложенных обстоятельствах, мировой судья приходит к выводу о назначении </w:t>
      </w:r>
      <w:r>
        <w:rPr>
          <w:rStyle w:val="cat-FIOgrp-15rplc-4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пределах санкции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7.27 КоАП РФ, в соответствии с требованиями статей 3.1, 3.5 и 4.1 КоАП РФ,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однократной </w:t>
      </w:r>
      <w:r>
        <w:rPr>
          <w:rFonts w:ascii="Times New Roman" w:eastAsia="Times New Roman" w:hAnsi="Times New Roman" w:cs="Times New Roman"/>
          <w:sz w:val="26"/>
          <w:szCs w:val="26"/>
        </w:rPr>
        <w:t>стоимости похищенного имущества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Поскольку санкция ч.1 ст.7.27 КоАП РФ устанавливает, что разм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ер штрафа не может быть менее </w:t>
      </w:r>
      <w:r>
        <w:rPr>
          <w:rStyle w:val="cat-Sumgrp-24rplc-4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, считаю необходимым назначить наказание в виде администра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тивного штрафа в размере </w:t>
      </w:r>
      <w:r>
        <w:rPr>
          <w:rStyle w:val="cat-Sumgrp-24rplc-48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ст.ст.</w:t>
      </w:r>
      <w:r>
        <w:rPr>
          <w:rFonts w:ascii="Times New Roman" w:eastAsia="Times New Roman" w:hAnsi="Times New Roman" w:cs="Times New Roman"/>
          <w:sz w:val="26"/>
          <w:szCs w:val="26"/>
        </w:rPr>
        <w:t>23.1, 29.5, 29.6, 29.10 КоАП РФ, мировой судья,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21rplc-4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предусмотренного ч.1 ст.7.27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и назначить 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Style w:val="cat-Sumgrp-25rplc-50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по следующим реквизитам: УФК по </w:t>
      </w:r>
      <w:r>
        <w:rPr>
          <w:rStyle w:val="cat-Addressgrp-7rplc-5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(Департамент административного обеспечения </w:t>
      </w:r>
      <w:r>
        <w:rPr>
          <w:rStyle w:val="cat-Addressgrp-1rplc-5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л/с 04872D08080), наименование банка: РКЦ Ханты-Мансийск//УФК по </w:t>
      </w:r>
      <w:r>
        <w:rPr>
          <w:rStyle w:val="cat-Addressgrp-8rplc-5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казначейского счета: 03100643000000018700, ЕКС: 40102810245370000007, БИК: </w:t>
      </w:r>
      <w:r>
        <w:rPr>
          <w:rStyle w:val="cat-PhoneNumbergrp-30rplc-5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ИНН: </w:t>
      </w:r>
      <w:r>
        <w:rPr>
          <w:rStyle w:val="cat-PhoneNumbergrp-31rplc-5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КПП: </w:t>
      </w:r>
      <w:r>
        <w:rPr>
          <w:rStyle w:val="cat-PhoneNumbergrp-32rplc-5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ОКТМО: </w:t>
      </w:r>
      <w:r>
        <w:rPr>
          <w:rStyle w:val="cat-PhoneNumbergrp-33rplc-5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72011601203019000140,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0412365400725002872507143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</w:t>
      </w:r>
      <w:r>
        <w:rPr>
          <w:rFonts w:ascii="Times New Roman" w:eastAsia="Times New Roman" w:hAnsi="Times New Roman" w:cs="Times New Roman"/>
          <w:sz w:val="26"/>
          <w:szCs w:val="26"/>
        </w:rPr>
        <w:t>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</w:t>
      </w:r>
      <w:r>
        <w:rPr>
          <w:rStyle w:val="cat-Addressgrp-1rplc-5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9rplc-5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</w:t>
      </w:r>
      <w:r>
        <w:rPr>
          <w:rFonts w:ascii="Times New Roman" w:eastAsia="Times New Roman" w:hAnsi="Times New Roman" w:cs="Times New Roman"/>
          <w:sz w:val="26"/>
          <w:szCs w:val="26"/>
        </w:rPr>
        <w:t>101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1rplc-6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Style w:val="cat-FIOgrp-22rplc-61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Style w:val="cat-FIOgrp-22rplc-62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4rplc-3">
    <w:name w:val="cat-FIO grp-14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ExternalSystemDefinedgrp-34rplc-6">
    <w:name w:val="cat-ExternalSystemDefined grp-34 rplc-6"/>
    <w:basedOn w:val="DefaultParagraphFont"/>
  </w:style>
  <w:style w:type="character" w:customStyle="1" w:styleId="cat-PassportDatagrp-27rplc-7">
    <w:name w:val="cat-PassportData grp-27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0rplc-10">
    <w:name w:val="cat-Address grp-0 rplc-10"/>
    <w:basedOn w:val="DefaultParagraphFont"/>
  </w:style>
  <w:style w:type="character" w:customStyle="1" w:styleId="cat-Dategrp-11rplc-11">
    <w:name w:val="cat-Date grp-11 rplc-11"/>
    <w:basedOn w:val="DefaultParagraphFont"/>
  </w:style>
  <w:style w:type="character" w:customStyle="1" w:styleId="cat-Timegrp-29rplc-12">
    <w:name w:val="cat-Time grp-29 rplc-12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OrganizationNamegrp-28rplc-15">
    <w:name w:val="cat-OrganizationName grp-28 rplc-15"/>
    <w:basedOn w:val="DefaultParagraphFont"/>
  </w:style>
  <w:style w:type="character" w:customStyle="1" w:styleId="cat-Sumgrp-23rplc-16">
    <w:name w:val="cat-Sum grp-23 rplc-16"/>
    <w:basedOn w:val="DefaultParagraphFont"/>
  </w:style>
  <w:style w:type="character" w:customStyle="1" w:styleId="cat-OrganizationNamegrp-28rplc-17">
    <w:name w:val="cat-OrganizationName grp-28 rplc-17"/>
    <w:basedOn w:val="DefaultParagraphFont"/>
  </w:style>
  <w:style w:type="character" w:customStyle="1" w:styleId="cat-Sumgrp-23rplc-18">
    <w:name w:val="cat-Sum grp-23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OrganizationNamegrp-28rplc-21">
    <w:name w:val="cat-OrganizationName grp-28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SumInWordsgrp-26rplc-24">
    <w:name w:val="cat-SumInWords grp-26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OrganizationNamegrp-28rplc-26">
    <w:name w:val="cat-OrganizationName grp-28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9rplc-29">
    <w:name w:val="cat-FIO grp-19 rplc-29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Dategrp-13rplc-32">
    <w:name w:val="cat-Date grp-13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Dategrp-12rplc-34">
    <w:name w:val="cat-Date grp-12 rplc-34"/>
    <w:basedOn w:val="DefaultParagraphFont"/>
  </w:style>
  <w:style w:type="character" w:customStyle="1" w:styleId="cat-Dategrp-11rplc-35">
    <w:name w:val="cat-Date grp-11 rplc-35"/>
    <w:basedOn w:val="DefaultParagraphFont"/>
  </w:style>
  <w:style w:type="character" w:customStyle="1" w:styleId="cat-Timegrp-29rplc-36">
    <w:name w:val="cat-Time grp-29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Sumgrp-23rplc-38">
    <w:name w:val="cat-Sum grp-23 rplc-38"/>
    <w:basedOn w:val="DefaultParagraphFont"/>
  </w:style>
  <w:style w:type="character" w:customStyle="1" w:styleId="cat-FIOgrp-20rplc-39">
    <w:name w:val="cat-FIO grp-20 rplc-39"/>
    <w:basedOn w:val="DefaultParagraphFont"/>
  </w:style>
  <w:style w:type="character" w:customStyle="1" w:styleId="cat-Dategrp-13rplc-40">
    <w:name w:val="cat-Date grp-13 rplc-40"/>
    <w:basedOn w:val="DefaultParagraphFont"/>
  </w:style>
  <w:style w:type="character" w:customStyle="1" w:styleId="cat-FIOgrp-15rplc-41">
    <w:name w:val="cat-FIO grp-15 rplc-41"/>
    <w:basedOn w:val="DefaultParagraphFont"/>
  </w:style>
  <w:style w:type="character" w:customStyle="1" w:styleId="cat-SumInWordsgrp-26rplc-42">
    <w:name w:val="cat-SumInWords grp-26 rplc-42"/>
    <w:basedOn w:val="DefaultParagraphFont"/>
  </w:style>
  <w:style w:type="character" w:customStyle="1" w:styleId="cat-FIOgrp-15rplc-43">
    <w:name w:val="cat-FIO grp-15 rplc-43"/>
    <w:basedOn w:val="DefaultParagraphFont"/>
  </w:style>
  <w:style w:type="character" w:customStyle="1" w:styleId="cat-SumInWordsgrp-26rplc-44">
    <w:name w:val="cat-SumInWords grp-26 rplc-44"/>
    <w:basedOn w:val="DefaultParagraphFont"/>
  </w:style>
  <w:style w:type="character" w:customStyle="1" w:styleId="cat-FIOgrp-15rplc-45">
    <w:name w:val="cat-FIO grp-15 rplc-45"/>
    <w:basedOn w:val="DefaultParagraphFont"/>
  </w:style>
  <w:style w:type="character" w:customStyle="1" w:styleId="cat-FIOgrp-15rplc-46">
    <w:name w:val="cat-FIO grp-15 rplc-46"/>
    <w:basedOn w:val="DefaultParagraphFont"/>
  </w:style>
  <w:style w:type="character" w:customStyle="1" w:styleId="cat-Sumgrp-24rplc-47">
    <w:name w:val="cat-Sum grp-24 rplc-47"/>
    <w:basedOn w:val="DefaultParagraphFont"/>
  </w:style>
  <w:style w:type="character" w:customStyle="1" w:styleId="cat-Sumgrp-24rplc-48">
    <w:name w:val="cat-Sum grp-24 rplc-48"/>
    <w:basedOn w:val="DefaultParagraphFont"/>
  </w:style>
  <w:style w:type="character" w:customStyle="1" w:styleId="cat-FIOgrp-21rplc-49">
    <w:name w:val="cat-FIO grp-21 rplc-49"/>
    <w:basedOn w:val="DefaultParagraphFont"/>
  </w:style>
  <w:style w:type="character" w:customStyle="1" w:styleId="cat-Sumgrp-25rplc-50">
    <w:name w:val="cat-Sum grp-25 rplc-50"/>
    <w:basedOn w:val="DefaultParagraphFont"/>
  </w:style>
  <w:style w:type="character" w:customStyle="1" w:styleId="cat-Addressgrp-7rplc-51">
    <w:name w:val="cat-Address grp-7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8rplc-53">
    <w:name w:val="cat-Address grp-8 rplc-53"/>
    <w:basedOn w:val="DefaultParagraphFont"/>
  </w:style>
  <w:style w:type="character" w:customStyle="1" w:styleId="cat-PhoneNumbergrp-30rplc-54">
    <w:name w:val="cat-PhoneNumber grp-30 rplc-54"/>
    <w:basedOn w:val="DefaultParagraphFont"/>
  </w:style>
  <w:style w:type="character" w:customStyle="1" w:styleId="cat-PhoneNumbergrp-31rplc-55">
    <w:name w:val="cat-PhoneNumber grp-31 rplc-55"/>
    <w:basedOn w:val="DefaultParagraphFont"/>
  </w:style>
  <w:style w:type="character" w:customStyle="1" w:styleId="cat-PhoneNumbergrp-32rplc-56">
    <w:name w:val="cat-PhoneNumber grp-32 rplc-56"/>
    <w:basedOn w:val="DefaultParagraphFont"/>
  </w:style>
  <w:style w:type="character" w:customStyle="1" w:styleId="cat-PhoneNumbergrp-33rplc-57">
    <w:name w:val="cat-PhoneNumber grp-33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Addressgrp-9rplc-59">
    <w:name w:val="cat-Address grp-9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FIOgrp-22rplc-61">
    <w:name w:val="cat-FIO grp-22 rplc-61"/>
    <w:basedOn w:val="DefaultParagraphFont"/>
  </w:style>
  <w:style w:type="character" w:customStyle="1" w:styleId="cat-FIOgrp-22rplc-62">
    <w:name w:val="cat-FIO grp-22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